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91F97" w14:textId="7120B2B8" w:rsidR="00C67B3E" w:rsidRPr="001752C8" w:rsidRDefault="004D79C0" w:rsidP="001752C8">
      <w:pPr>
        <w:jc w:val="center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 xml:space="preserve">Note as to the Role of the </w:t>
      </w:r>
      <w:r w:rsidR="001752C8" w:rsidRPr="001752C8">
        <w:rPr>
          <w:b/>
          <w:bCs/>
          <w:u w:val="single"/>
          <w:lang w:val="en-US"/>
        </w:rPr>
        <w:t>Northern Circuit Wellbeing Officer</w:t>
      </w:r>
    </w:p>
    <w:p w14:paraId="32323A72" w14:textId="77777777" w:rsidR="001752C8" w:rsidRDefault="001752C8" w:rsidP="001752C8">
      <w:pPr>
        <w:jc w:val="center"/>
        <w:rPr>
          <w:lang w:val="en-US"/>
        </w:rPr>
      </w:pPr>
    </w:p>
    <w:p w14:paraId="2EFD9623" w14:textId="5CFE43F9" w:rsidR="001752C8" w:rsidRDefault="001752C8" w:rsidP="001752C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To have a place on the </w:t>
      </w:r>
      <w:r w:rsidR="00C45594">
        <w:rPr>
          <w:lang w:val="en-US"/>
        </w:rPr>
        <w:t xml:space="preserve">Bar Council’s </w:t>
      </w:r>
      <w:r>
        <w:rPr>
          <w:lang w:val="en-US"/>
        </w:rPr>
        <w:t xml:space="preserve">Wellbeing </w:t>
      </w:r>
      <w:r w:rsidR="00C45594">
        <w:rPr>
          <w:lang w:val="en-US"/>
        </w:rPr>
        <w:t xml:space="preserve">Panel. </w:t>
      </w:r>
      <w:r>
        <w:rPr>
          <w:lang w:val="en-US"/>
        </w:rPr>
        <w:t xml:space="preserve"> </w:t>
      </w:r>
    </w:p>
    <w:p w14:paraId="784EB813" w14:textId="20C29219" w:rsidR="00C45594" w:rsidRDefault="00C45594" w:rsidP="001752C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To chair the wellbeing </w:t>
      </w:r>
      <w:proofErr w:type="spellStart"/>
      <w:r>
        <w:rPr>
          <w:lang w:val="en-US"/>
        </w:rPr>
        <w:t>sub committee</w:t>
      </w:r>
      <w:proofErr w:type="spellEnd"/>
      <w:r>
        <w:rPr>
          <w:lang w:val="en-US"/>
        </w:rPr>
        <w:t>: Mary Ruck KC and Eleanor Keehan</w:t>
      </w:r>
    </w:p>
    <w:p w14:paraId="2F1D5109" w14:textId="1922AF19" w:rsidR="00C45594" w:rsidRDefault="00C45594" w:rsidP="001752C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To communicate to the </w:t>
      </w:r>
      <w:r w:rsidR="004D79C0">
        <w:rPr>
          <w:lang w:val="en-US"/>
        </w:rPr>
        <w:t>C</w:t>
      </w:r>
      <w:r>
        <w:rPr>
          <w:lang w:val="en-US"/>
        </w:rPr>
        <w:t xml:space="preserve">ircuit wellbeing resources and to sign post members and </w:t>
      </w:r>
      <w:proofErr w:type="gramStart"/>
      <w:r>
        <w:rPr>
          <w:lang w:val="en-US"/>
        </w:rPr>
        <w:t>chambers of circuit</w:t>
      </w:r>
      <w:proofErr w:type="gramEnd"/>
      <w:r>
        <w:rPr>
          <w:lang w:val="en-US"/>
        </w:rPr>
        <w:t xml:space="preserve"> to the relevant resources.</w:t>
      </w:r>
    </w:p>
    <w:p w14:paraId="69090C4B" w14:textId="0D4C4510" w:rsidR="00C45594" w:rsidRDefault="00C45594" w:rsidP="001752C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To answer wellbeing queries from chambers and members of circuit about wellbeing or facilitate access to wellbeing information. </w:t>
      </w:r>
    </w:p>
    <w:p w14:paraId="2B03F938" w14:textId="02E30A83" w:rsidR="00C45594" w:rsidRDefault="00C45594" w:rsidP="001752C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Trouble shoot and provide support to the leader </w:t>
      </w:r>
      <w:r w:rsidR="004D79C0">
        <w:rPr>
          <w:lang w:val="en-US"/>
        </w:rPr>
        <w:t>in</w:t>
      </w:r>
      <w:r>
        <w:rPr>
          <w:lang w:val="en-US"/>
        </w:rPr>
        <w:t xml:space="preserve"> addressing wellbeing issues for pupils and members and </w:t>
      </w:r>
      <w:r w:rsidR="004D79C0">
        <w:rPr>
          <w:lang w:val="en-US"/>
        </w:rPr>
        <w:t>Circuit</w:t>
      </w:r>
      <w:r>
        <w:rPr>
          <w:lang w:val="en-US"/>
        </w:rPr>
        <w:t>.</w:t>
      </w:r>
    </w:p>
    <w:p w14:paraId="10280836" w14:textId="1F084744" w:rsidR="00C45594" w:rsidRDefault="00C45594" w:rsidP="00C4559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Objectives of the Wellbeing subcommittee are to:</w:t>
      </w:r>
    </w:p>
    <w:p w14:paraId="1DB04126" w14:textId="3CC31524" w:rsidR="001752C8" w:rsidRPr="00C45594" w:rsidRDefault="00C45594" w:rsidP="00C4559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P</w:t>
      </w:r>
      <w:r w:rsidR="001752C8" w:rsidRPr="00C45594">
        <w:rPr>
          <w:lang w:val="en-US"/>
        </w:rPr>
        <w:t xml:space="preserve">romote </w:t>
      </w:r>
      <w:r w:rsidR="001752C8" w:rsidRPr="00C45594">
        <w:rPr>
          <w:lang w:val="en-US"/>
        </w:rPr>
        <w:t>Circuit</w:t>
      </w:r>
      <w:r w:rsidR="001752C8" w:rsidRPr="00C45594">
        <w:rPr>
          <w:lang w:val="en-US"/>
        </w:rPr>
        <w:t>-wide</w:t>
      </w:r>
      <w:r w:rsidR="001752C8" w:rsidRPr="00C45594">
        <w:rPr>
          <w:lang w:val="en-US"/>
        </w:rPr>
        <w:t xml:space="preserve"> and bar wide</w:t>
      </w:r>
      <w:r w:rsidR="001752C8" w:rsidRPr="00C45594">
        <w:rPr>
          <w:lang w:val="en-US"/>
        </w:rPr>
        <w:t xml:space="preserve"> initiatives on healthy working practices</w:t>
      </w:r>
      <w:r w:rsidRPr="00C45594">
        <w:rPr>
          <w:lang w:val="en-US"/>
        </w:rPr>
        <w:t>:</w:t>
      </w:r>
      <w:r w:rsidR="001752C8" w:rsidRPr="001752C8">
        <w:t xml:space="preserve"> </w:t>
      </w:r>
      <w:r w:rsidRPr="00C45594">
        <w:rPr>
          <w:lang w:val="en-US"/>
        </w:rPr>
        <w:t>S</w:t>
      </w:r>
      <w:r w:rsidR="001752C8" w:rsidRPr="00C45594">
        <w:rPr>
          <w:lang w:val="en-US"/>
        </w:rPr>
        <w:t>upportive Work Environment &amp; Psychological Wellbeing</w:t>
      </w:r>
      <w:r w:rsidR="001752C8" w:rsidRPr="00C45594">
        <w:rPr>
          <w:lang w:val="en-US"/>
        </w:rPr>
        <w:t>.</w:t>
      </w:r>
    </w:p>
    <w:p w14:paraId="0FD719CB" w14:textId="4D0FB5EE" w:rsidR="001752C8" w:rsidRDefault="001752C8" w:rsidP="00C45594">
      <w:pPr>
        <w:pStyle w:val="ListParagraph"/>
        <w:numPr>
          <w:ilvl w:val="1"/>
          <w:numId w:val="1"/>
        </w:numPr>
        <w:rPr>
          <w:lang w:val="en-US"/>
        </w:rPr>
      </w:pPr>
      <w:r w:rsidRPr="001752C8">
        <w:rPr>
          <w:lang w:val="en-US"/>
        </w:rPr>
        <w:t xml:space="preserve">Promote and support mentoring – particularly on circuit, for young barristers and under-represented groups (using Bar Council resources) </w:t>
      </w:r>
      <w:r w:rsidR="00C45594">
        <w:rPr>
          <w:lang w:val="en-US"/>
        </w:rPr>
        <w:t>and to i</w:t>
      </w:r>
      <w:r w:rsidRPr="001752C8">
        <w:rPr>
          <w:lang w:val="en-US"/>
        </w:rPr>
        <w:t xml:space="preserve">ncrease opportunities for self-employed barristers to </w:t>
      </w:r>
      <w:proofErr w:type="spellStart"/>
      <w:r w:rsidRPr="001752C8">
        <w:rPr>
          <w:lang w:val="en-US"/>
        </w:rPr>
        <w:t>socialise</w:t>
      </w:r>
      <w:proofErr w:type="spellEnd"/>
      <w:r w:rsidRPr="001752C8">
        <w:rPr>
          <w:lang w:val="en-US"/>
        </w:rPr>
        <w:t xml:space="preserve"> and have more supportive contact with colleagues across the profession</w:t>
      </w:r>
      <w:r w:rsidR="00C45594">
        <w:rPr>
          <w:lang w:val="en-US"/>
        </w:rPr>
        <w:t xml:space="preserve">. </w:t>
      </w:r>
    </w:p>
    <w:p w14:paraId="21C41A6C" w14:textId="7BAF08E0" w:rsidR="001752C8" w:rsidRDefault="001752C8" w:rsidP="00C45594">
      <w:pPr>
        <w:pStyle w:val="ListParagraph"/>
        <w:numPr>
          <w:ilvl w:val="1"/>
          <w:numId w:val="1"/>
        </w:numPr>
        <w:rPr>
          <w:lang w:val="en-US"/>
        </w:rPr>
      </w:pPr>
      <w:r w:rsidRPr="001752C8">
        <w:rPr>
          <w:lang w:val="en-US"/>
        </w:rPr>
        <w:t xml:space="preserve">Continue to promote wellbeing, workload/work-life balance and managing perfectionism into practice management (via the Practice Review Guide and communications/chambers’ policy/practice).  </w:t>
      </w:r>
    </w:p>
    <w:p w14:paraId="49D4EC5A" w14:textId="1D7FFE6A" w:rsidR="004D79C0" w:rsidRPr="004D79C0" w:rsidRDefault="00C45594" w:rsidP="004D79C0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Liaison with the EDI committee and leader is necessary to ensure that objectives are met.</w:t>
      </w:r>
    </w:p>
    <w:p w14:paraId="4FFEDC6C" w14:textId="77777777" w:rsidR="004D79C0" w:rsidRDefault="004D79C0" w:rsidP="004D79C0">
      <w:pPr>
        <w:rPr>
          <w:lang w:val="en-US"/>
        </w:rPr>
      </w:pPr>
    </w:p>
    <w:p w14:paraId="5FC927F4" w14:textId="49009E33" w:rsidR="004D79C0" w:rsidRDefault="004D79C0" w:rsidP="004D79C0">
      <w:pPr>
        <w:rPr>
          <w:lang w:val="en-US"/>
        </w:rPr>
      </w:pPr>
      <w:r>
        <w:rPr>
          <w:lang w:val="en-US"/>
        </w:rPr>
        <w:t>I recommend that the following is implemented to ensure that the role is well performed:</w:t>
      </w:r>
    </w:p>
    <w:p w14:paraId="0EF96C8B" w14:textId="562512E9" w:rsidR="004D79C0" w:rsidRDefault="004D79C0" w:rsidP="004D79C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First aid mental health training for the </w:t>
      </w:r>
      <w:proofErr w:type="gramStart"/>
      <w:r>
        <w:rPr>
          <w:lang w:val="en-US"/>
        </w:rPr>
        <w:t>wellbeing</w:t>
      </w:r>
      <w:proofErr w:type="gramEnd"/>
      <w:r>
        <w:rPr>
          <w:lang w:val="en-US"/>
        </w:rPr>
        <w:t xml:space="preserve"> officer and subcommittee.</w:t>
      </w:r>
    </w:p>
    <w:p w14:paraId="005DF7D6" w14:textId="41851B12" w:rsidR="004D79C0" w:rsidRDefault="004D79C0" w:rsidP="004D79C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Another person on the subcommittee perhaps with a focus on male mental health </w:t>
      </w:r>
      <w:proofErr w:type="gramStart"/>
      <w:r>
        <w:rPr>
          <w:lang w:val="en-US"/>
        </w:rPr>
        <w:t>all of</w:t>
      </w:r>
      <w:proofErr w:type="gramEnd"/>
      <w:r>
        <w:rPr>
          <w:lang w:val="en-US"/>
        </w:rPr>
        <w:t xml:space="preserve"> our more serious enquiries are form male barristers struggling.</w:t>
      </w:r>
    </w:p>
    <w:p w14:paraId="6B5267D5" w14:textId="3B57B2C4" w:rsidR="004D79C0" w:rsidRDefault="004D79C0" w:rsidP="004D79C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Mary has an interest in restorative/reflective practice and has been liaising with the BC about this. The pilot scheme devised by the BC is not quite what we had in </w:t>
      </w:r>
      <w:proofErr w:type="gramStart"/>
      <w:r>
        <w:rPr>
          <w:lang w:val="en-US"/>
        </w:rPr>
        <w:t>mind</w:t>
      </w:r>
      <w:proofErr w:type="gramEnd"/>
      <w:r>
        <w:rPr>
          <w:lang w:val="en-US"/>
        </w:rPr>
        <w:t xml:space="preserve"> and we are interested in Circuit-based </w:t>
      </w:r>
      <w:proofErr w:type="gramStart"/>
      <w:r>
        <w:rPr>
          <w:lang w:val="en-US"/>
        </w:rPr>
        <w:t>pilot</w:t>
      </w:r>
      <w:proofErr w:type="gramEnd"/>
      <w:r>
        <w:rPr>
          <w:lang w:val="en-US"/>
        </w:rPr>
        <w:t xml:space="preserve"> in due course. </w:t>
      </w:r>
    </w:p>
    <w:p w14:paraId="2508E91D" w14:textId="76953313" w:rsidR="004D79C0" w:rsidRDefault="004D79C0" w:rsidP="004D79C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A dedicated well-being email address monitored by Claire and/or the WB Officer.   </w:t>
      </w:r>
    </w:p>
    <w:p w14:paraId="4323E223" w14:textId="77777777" w:rsidR="004D79C0" w:rsidRDefault="004D79C0" w:rsidP="004D79C0">
      <w:pPr>
        <w:rPr>
          <w:lang w:val="en-US"/>
        </w:rPr>
      </w:pPr>
    </w:p>
    <w:p w14:paraId="4B99E9A4" w14:textId="54D5D6B7" w:rsidR="004D79C0" w:rsidRPr="004D79C0" w:rsidRDefault="004D79C0" w:rsidP="004D79C0">
      <w:pPr>
        <w:jc w:val="right"/>
        <w:rPr>
          <w:b/>
          <w:bCs/>
          <w:lang w:val="en-US"/>
        </w:rPr>
      </w:pPr>
      <w:r w:rsidRPr="004D79C0">
        <w:rPr>
          <w:b/>
          <w:bCs/>
          <w:lang w:val="en-US"/>
        </w:rPr>
        <w:t>Lorraine Cavanagh KC</w:t>
      </w:r>
    </w:p>
    <w:p w14:paraId="17DC3125" w14:textId="002C5E1B" w:rsidR="004D79C0" w:rsidRPr="004D79C0" w:rsidRDefault="004D79C0" w:rsidP="004D79C0">
      <w:pPr>
        <w:jc w:val="right"/>
        <w:rPr>
          <w:b/>
          <w:bCs/>
          <w:lang w:val="en-US"/>
        </w:rPr>
      </w:pPr>
      <w:r w:rsidRPr="004D79C0">
        <w:rPr>
          <w:b/>
          <w:bCs/>
          <w:lang w:val="en-US"/>
        </w:rPr>
        <w:t>Northern Circuit Wellbeing Officer</w:t>
      </w:r>
    </w:p>
    <w:p w14:paraId="6499E005" w14:textId="2D3D74D4" w:rsidR="004D79C0" w:rsidRPr="004D79C0" w:rsidRDefault="004D79C0" w:rsidP="004D79C0">
      <w:pPr>
        <w:jc w:val="right"/>
        <w:rPr>
          <w:b/>
          <w:bCs/>
          <w:lang w:val="en-US"/>
        </w:rPr>
      </w:pPr>
      <w:r w:rsidRPr="004D79C0">
        <w:rPr>
          <w:b/>
          <w:bCs/>
          <w:lang w:val="en-US"/>
        </w:rPr>
        <w:t>9.2.26</w:t>
      </w:r>
    </w:p>
    <w:sectPr w:rsidR="004D79C0" w:rsidRPr="004D79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72F78"/>
    <w:multiLevelType w:val="hybridMultilevel"/>
    <w:tmpl w:val="9E9651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929C9"/>
    <w:multiLevelType w:val="hybridMultilevel"/>
    <w:tmpl w:val="93663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8E5AD4"/>
    <w:multiLevelType w:val="hybridMultilevel"/>
    <w:tmpl w:val="46468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598931">
    <w:abstractNumId w:val="2"/>
  </w:num>
  <w:num w:numId="2" w16cid:durableId="1719547178">
    <w:abstractNumId w:val="1"/>
  </w:num>
  <w:num w:numId="3" w16cid:durableId="2051297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2C8"/>
    <w:rsid w:val="001752C8"/>
    <w:rsid w:val="0044408A"/>
    <w:rsid w:val="004D79C0"/>
    <w:rsid w:val="0051086A"/>
    <w:rsid w:val="006F307C"/>
    <w:rsid w:val="008718B4"/>
    <w:rsid w:val="00C45594"/>
    <w:rsid w:val="00C6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2879F"/>
  <w15:chartTrackingRefBased/>
  <w15:docId w15:val="{FE2CE0EE-BBFE-431D-BBE7-BE626B32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5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5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52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52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5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5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5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5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2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2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52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2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2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5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5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5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5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5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5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5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5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5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5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5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52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2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2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52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1672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Cavanagh KC</dc:creator>
  <cp:keywords/>
  <dc:description/>
  <cp:lastModifiedBy>Lorraine Cavanagh KC</cp:lastModifiedBy>
  <cp:revision>1</cp:revision>
  <dcterms:created xsi:type="dcterms:W3CDTF">2026-02-09T14:46:00Z</dcterms:created>
  <dcterms:modified xsi:type="dcterms:W3CDTF">2026-02-09T15:17:00Z</dcterms:modified>
</cp:coreProperties>
</file>